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E" w:rsidRPr="00601A87" w:rsidRDefault="003A121E" w:rsidP="00B40D33">
      <w:pPr>
        <w:jc w:val="center"/>
        <w:rPr>
          <w:b/>
          <w:bCs/>
          <w:color w:val="000000"/>
        </w:rPr>
      </w:pPr>
      <w:r w:rsidRPr="00601A87">
        <w:rPr>
          <w:b/>
          <w:bCs/>
          <w:color w:val="000000"/>
        </w:rPr>
        <w:t>Информационная карта документации об аукционе</w:t>
      </w:r>
    </w:p>
    <w:p w:rsidR="003A121E" w:rsidRPr="00601A87" w:rsidRDefault="003A121E" w:rsidP="00B40D33">
      <w:pPr>
        <w:jc w:val="center"/>
        <w:rPr>
          <w:b/>
          <w:bCs/>
          <w:color w:val="000000"/>
        </w:rPr>
      </w:pPr>
    </w:p>
    <w:p w:rsidR="003A121E" w:rsidRPr="008B6CA5" w:rsidRDefault="003A121E" w:rsidP="008B6CA5">
      <w:pPr>
        <w:spacing w:after="200"/>
        <w:jc w:val="both"/>
        <w:rPr>
          <w:color w:val="000000"/>
        </w:rPr>
      </w:pPr>
      <w:r w:rsidRPr="008B6CA5">
        <w:rPr>
          <w:color w:val="000000"/>
        </w:rPr>
        <w:t xml:space="preserve">Нижеследующие конкретные данные являются Инструкцией участникам по продаже имущества ДОСААФ России </w:t>
      </w:r>
      <w:r>
        <w:rPr>
          <w:color w:val="000000"/>
        </w:rPr>
        <w:t xml:space="preserve">на </w:t>
      </w:r>
      <w:r w:rsidRPr="008B6CA5">
        <w:rPr>
          <w:color w:val="000000"/>
        </w:rPr>
        <w:t>открыто</w:t>
      </w:r>
      <w:r>
        <w:rPr>
          <w:color w:val="000000"/>
        </w:rPr>
        <w:t>м</w:t>
      </w:r>
      <w:r w:rsidRPr="008B6CA5">
        <w:rPr>
          <w:color w:val="000000"/>
        </w:rPr>
        <w:t xml:space="preserve"> аукцион</w:t>
      </w:r>
      <w:r>
        <w:rPr>
          <w:color w:val="000000"/>
        </w:rPr>
        <w:t>е</w:t>
      </w:r>
      <w:r w:rsidRPr="008B6CA5">
        <w:rPr>
          <w:color w:val="000000"/>
        </w:rPr>
        <w:t xml:space="preserve"> </w:t>
      </w:r>
    </w:p>
    <w:tbl>
      <w:tblPr>
        <w:tblW w:w="990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00"/>
      </w:tblGrid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 Общие сведения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8B6CA5">
              <w:rPr>
                <w:b/>
                <w:bCs/>
                <w:color w:val="000000"/>
              </w:rPr>
              <w:t xml:space="preserve">1.1. Информация об организаторе: </w:t>
            </w:r>
            <w:r w:rsidRPr="008B6CA5">
              <w:rPr>
                <w:color w:val="000000"/>
              </w:rPr>
              <w:t>Региональное отделение</w:t>
            </w:r>
            <w:r>
              <w:rPr>
                <w:color w:val="000000"/>
              </w:rPr>
              <w:t xml:space="preserve"> </w:t>
            </w:r>
            <w:r w:rsidRPr="008B6CA5">
              <w:rPr>
                <w:color w:val="000000"/>
              </w:rPr>
              <w:t>Общероссийск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общественно-государственн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</w:t>
            </w:r>
            <w:r w:rsidRPr="008B6CA5">
              <w:rPr>
                <w:color w:val="000000"/>
              </w:rPr>
              <w:t xml:space="preserve"> «Добровольное общество содействия армии, авиации и флоту России» </w:t>
            </w:r>
            <w:r>
              <w:rPr>
                <w:color w:val="000000"/>
              </w:rPr>
              <w:t xml:space="preserve">Алтайского края </w:t>
            </w:r>
            <w:r w:rsidRPr="008B6CA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РО </w:t>
            </w:r>
            <w:r w:rsidRPr="008B6CA5">
              <w:rPr>
                <w:color w:val="000000"/>
              </w:rPr>
              <w:t>ДОСААФ России</w:t>
            </w:r>
            <w:r>
              <w:rPr>
                <w:color w:val="000000"/>
              </w:rPr>
              <w:t xml:space="preserve"> Алтайского края</w:t>
            </w:r>
            <w:r w:rsidRPr="008B6CA5">
              <w:rPr>
                <w:color w:val="000000"/>
              </w:rPr>
              <w:t>)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2</w:t>
            </w:r>
            <w:r w:rsidRPr="00601A87">
              <w:rPr>
                <w:b/>
                <w:bCs/>
                <w:color w:val="000000"/>
              </w:rPr>
              <w:t xml:space="preserve">. Предмет открытого аукциона: </w:t>
            </w:r>
            <w:r w:rsidRPr="00601A87">
              <w:rPr>
                <w:color w:val="000000"/>
              </w:rPr>
              <w:t>Продажа объект</w:t>
            </w:r>
            <w:r>
              <w:rPr>
                <w:color w:val="000000"/>
              </w:rPr>
              <w:t>ов</w:t>
            </w:r>
            <w:r w:rsidRPr="00601A87">
              <w:rPr>
                <w:color w:val="000000"/>
              </w:rPr>
              <w:t xml:space="preserve"> недвижимого имущества</w:t>
            </w:r>
            <w:r>
              <w:rPr>
                <w:color w:val="000000"/>
              </w:rPr>
              <w:t xml:space="preserve"> с переуступкой права аренды земельного участка.</w:t>
            </w:r>
          </w:p>
          <w:p w:rsidR="003A121E" w:rsidRDefault="003A121E" w:rsidP="00EF63FB">
            <w:pPr>
              <w:jc w:val="both"/>
              <w:rPr>
                <w:b/>
                <w:bCs/>
              </w:rPr>
            </w:pPr>
            <w:r w:rsidRPr="00601A87">
              <w:rPr>
                <w:b/>
                <w:bCs/>
              </w:rPr>
              <w:t xml:space="preserve">Лот </w:t>
            </w:r>
            <w:r>
              <w:rPr>
                <w:b/>
                <w:bCs/>
              </w:rPr>
              <w:t>№ 1:</w:t>
            </w:r>
          </w:p>
          <w:p w:rsidR="003A121E" w:rsidRDefault="003A121E" w:rsidP="00EF63FB">
            <w:pPr>
              <w:jc w:val="both"/>
              <w:rPr>
                <w:b/>
                <w:bCs/>
                <w:color w:val="000000"/>
              </w:rPr>
            </w:pPr>
            <w:r w:rsidRPr="00EF63FB">
              <w:t>- здание гаража с пристроем</w:t>
            </w:r>
            <w:r>
              <w:t>,</w:t>
            </w:r>
            <w:r w:rsidRPr="00EF63FB">
              <w:t xml:space="preserve"> назначение: нежилое,</w:t>
            </w:r>
            <w:r>
              <w:t xml:space="preserve"> </w:t>
            </w:r>
            <w:r w:rsidRPr="00EF63FB">
              <w:t>площадь</w:t>
            </w:r>
            <w:r>
              <w:t>:</w:t>
            </w:r>
            <w:r w:rsidRPr="00EF63FB">
              <w:t xml:space="preserve"> общ</w:t>
            </w:r>
            <w:r>
              <w:t>ая</w:t>
            </w:r>
            <w:r w:rsidRPr="00EF63FB">
              <w:t xml:space="preserve"> 188,4 кв.м., </w:t>
            </w:r>
            <w:r w:rsidRPr="00C35F71">
              <w:t>инвентарный номер: 01:401:002:000459560,</w:t>
            </w:r>
            <w:r w:rsidRPr="00EF63FB">
              <w:t xml:space="preserve"> расположенное по адресу: Алтайский край, г. Барнаул, ул. Гущина, д. 165Б</w:t>
            </w:r>
          </w:p>
          <w:p w:rsidR="003A121E" w:rsidRPr="00EF63FB" w:rsidRDefault="003A121E" w:rsidP="00EF63FB">
            <w:pPr>
              <w:jc w:val="both"/>
              <w:rPr>
                <w:b/>
                <w:bCs/>
                <w:color w:val="000000"/>
              </w:rPr>
            </w:pPr>
            <w:r w:rsidRPr="00EF63FB">
              <w:rPr>
                <w:color w:val="000000"/>
              </w:rPr>
              <w:t>- здание в стадии разрушения</w:t>
            </w:r>
            <w:r>
              <w:rPr>
                <w:color w:val="000000"/>
              </w:rPr>
              <w:t>,</w:t>
            </w:r>
            <w:r w:rsidRPr="00EF63FB">
              <w:rPr>
                <w:color w:val="000000"/>
              </w:rPr>
              <w:t xml:space="preserve"> назначение: нежилое, площадь</w:t>
            </w:r>
            <w:r>
              <w:rPr>
                <w:color w:val="000000"/>
              </w:rPr>
              <w:t>: застройки</w:t>
            </w:r>
            <w:r w:rsidRPr="00EF63FB">
              <w:rPr>
                <w:color w:val="000000"/>
              </w:rPr>
              <w:t xml:space="preserve"> 293,4 кв.м., инвентарный номер: 01:401:002:000459550, расположенное по адресу: Алтайский край, г. Барнаул, ул. Гущина, д. 165Б</w:t>
            </w:r>
          </w:p>
          <w:p w:rsidR="003A121E" w:rsidRPr="00601A87" w:rsidRDefault="003A121E" w:rsidP="00B76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расположены на </w:t>
            </w:r>
            <w:r w:rsidRPr="00EF63FB">
              <w:rPr>
                <w:color w:val="000000"/>
              </w:rPr>
              <w:t>земельн</w:t>
            </w:r>
            <w:r>
              <w:rPr>
                <w:color w:val="000000"/>
              </w:rPr>
              <w:t>ом</w:t>
            </w:r>
            <w:r w:rsidRPr="00EF63FB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е общей площадью</w:t>
            </w:r>
            <w:r w:rsidRPr="00EF63FB">
              <w:rPr>
                <w:color w:val="000000"/>
              </w:rPr>
              <w:t xml:space="preserve"> 1926 кв. м., категория земель: земли населенных пунктов, разрешенное использование: </w:t>
            </w:r>
            <w:r>
              <w:rPr>
                <w:color w:val="000000"/>
              </w:rPr>
              <w:t>для эксплуатации здания гаража с пристроем и восстановления здания в стадии разрушения</w:t>
            </w:r>
            <w:r w:rsidRPr="00EF63FB">
              <w:rPr>
                <w:color w:val="000000"/>
              </w:rPr>
              <w:t>, кадастровый номер: 22:63:010526:617.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3. Существующие ограничения (обременения) права: </w:t>
            </w:r>
            <w:r w:rsidRPr="00653AB4">
              <w:rPr>
                <w:color w:val="000000"/>
              </w:rPr>
              <w:t>запрет на совершение регистрационных действий</w:t>
            </w:r>
            <w:r>
              <w:rPr>
                <w:color w:val="000000"/>
              </w:rPr>
              <w:t>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1.4. Лот </w:t>
            </w:r>
            <w:r w:rsidRPr="00653AB4">
              <w:rPr>
                <w:color w:val="000000"/>
              </w:rPr>
              <w:t>является неделимой составляющей между</w:t>
            </w:r>
            <w:r>
              <w:rPr>
                <w:b/>
                <w:bCs/>
                <w:color w:val="000000"/>
              </w:rPr>
              <w:t xml:space="preserve"> </w:t>
            </w:r>
            <w:r w:rsidRPr="00653AB4">
              <w:rPr>
                <w:color w:val="000000"/>
              </w:rPr>
              <w:t>покупателями имущества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3A121E" w:rsidRPr="00601A87">
        <w:tc>
          <w:tcPr>
            <w:tcW w:w="9900" w:type="dxa"/>
          </w:tcPr>
          <w:p w:rsidR="003A121E" w:rsidRPr="00EF63FB" w:rsidRDefault="003A121E" w:rsidP="00D95E80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  <w:r w:rsidRPr="00601A87">
              <w:rPr>
                <w:b/>
                <w:bCs/>
                <w:color w:val="000000"/>
              </w:rPr>
              <w:t>. Начальная цена:</w:t>
            </w:r>
            <w:r>
              <w:rPr>
                <w:b/>
                <w:bCs/>
                <w:color w:val="000000"/>
              </w:rPr>
              <w:t xml:space="preserve"> </w:t>
            </w:r>
            <w:r w:rsidRPr="00110DC3">
              <w:rPr>
                <w:color w:val="000000"/>
              </w:rPr>
              <w:t>1 </w:t>
            </w:r>
            <w:r>
              <w:rPr>
                <w:color w:val="000000"/>
              </w:rPr>
              <w:t>350</w:t>
            </w:r>
            <w:r w:rsidRPr="00110DC3">
              <w:rPr>
                <w:color w:val="000000"/>
              </w:rPr>
              <w:t> 000</w:t>
            </w:r>
            <w:r>
              <w:rPr>
                <w:b/>
                <w:bCs/>
                <w:color w:val="000000"/>
              </w:rPr>
              <w:t xml:space="preserve"> </w:t>
            </w:r>
            <w:r w:rsidRPr="00EF63FB">
              <w:rPr>
                <w:color w:val="000000"/>
              </w:rPr>
              <w:t>(</w:t>
            </w:r>
            <w:r>
              <w:rPr>
                <w:color w:val="000000"/>
              </w:rPr>
              <w:t>О</w:t>
            </w:r>
            <w:r w:rsidRPr="00EF63FB">
              <w:rPr>
                <w:color w:val="000000"/>
              </w:rPr>
              <w:t xml:space="preserve">дин миллион </w:t>
            </w:r>
            <w:r>
              <w:rPr>
                <w:color w:val="000000"/>
              </w:rPr>
              <w:t>триста пятьдесят</w:t>
            </w:r>
            <w:r w:rsidRPr="00EF63FB">
              <w:rPr>
                <w:color w:val="000000"/>
                <w:shd w:val="clear" w:color="auto" w:fill="F5F5F5"/>
              </w:rPr>
              <w:t xml:space="preserve"> </w:t>
            </w:r>
            <w:r w:rsidRPr="00EF63FB">
              <w:rPr>
                <w:color w:val="000000"/>
              </w:rPr>
              <w:t xml:space="preserve">тысяч рублей 00 копеек), в том числе НДС (18%) </w:t>
            </w:r>
            <w:r>
              <w:rPr>
                <w:color w:val="000000"/>
              </w:rPr>
              <w:t>–</w:t>
            </w:r>
            <w:r w:rsidRPr="00EF63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35847,46 (Тридцать пять тысяч восемьсот сорок семь рублей сорок шесть копеек)</w:t>
            </w:r>
            <w:r w:rsidRPr="00EF63FB">
              <w:rPr>
                <w:color w:val="000000"/>
              </w:rPr>
              <w:t>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6</w:t>
            </w:r>
            <w:r w:rsidRPr="00601A87">
              <w:rPr>
                <w:b/>
                <w:bCs/>
                <w:color w:val="000000"/>
              </w:rPr>
              <w:t>. Размер вносимого задатка: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270000</w:t>
            </w:r>
            <w:r w:rsidRPr="00C302B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Двести семьдесят тысяч</w:t>
            </w:r>
            <w:r w:rsidRPr="00C302B7">
              <w:rPr>
                <w:color w:val="000000"/>
              </w:rPr>
              <w:t>) рублей.</w:t>
            </w:r>
          </w:p>
        </w:tc>
      </w:tr>
      <w:tr w:rsidR="003A121E" w:rsidRPr="00232789">
        <w:tc>
          <w:tcPr>
            <w:tcW w:w="9900" w:type="dxa"/>
          </w:tcPr>
          <w:p w:rsidR="003A121E" w:rsidRPr="00232789" w:rsidRDefault="003A121E" w:rsidP="00C61766">
            <w:pPr>
              <w:jc w:val="both"/>
              <w:rPr>
                <w:color w:val="000000"/>
              </w:rPr>
            </w:pPr>
            <w:r w:rsidRPr="00232789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7</w:t>
            </w:r>
            <w:r w:rsidRPr="00232789">
              <w:rPr>
                <w:b/>
                <w:bCs/>
                <w:color w:val="000000"/>
              </w:rPr>
              <w:t xml:space="preserve">. Шаг аукциона: </w:t>
            </w:r>
            <w:r>
              <w:rPr>
                <w:color w:val="000000"/>
              </w:rPr>
              <w:t>5</w:t>
            </w:r>
            <w:r w:rsidRPr="00907997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от начальной цены л</w:t>
            </w:r>
            <w:r w:rsidRPr="00232789">
              <w:rPr>
                <w:color w:val="000000"/>
              </w:rPr>
              <w:t>ота</w:t>
            </w:r>
            <w:r>
              <w:rPr>
                <w:color w:val="000000"/>
              </w:rPr>
              <w:t xml:space="preserve"> - 67500</w:t>
            </w:r>
            <w:r w:rsidRPr="00C302B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Шестьдесят семь тысяч пятьсот)</w:t>
            </w:r>
            <w:r w:rsidRPr="00C302B7">
              <w:rPr>
                <w:color w:val="000000"/>
              </w:rPr>
              <w:t xml:space="preserve"> рублей.</w:t>
            </w:r>
          </w:p>
        </w:tc>
      </w:tr>
      <w:tr w:rsidR="003A121E" w:rsidRPr="00601A87">
        <w:trPr>
          <w:trHeight w:val="1782"/>
        </w:trPr>
        <w:tc>
          <w:tcPr>
            <w:tcW w:w="9900" w:type="dxa"/>
          </w:tcPr>
          <w:p w:rsidR="003A121E" w:rsidRPr="00601A87" w:rsidRDefault="003A121E" w:rsidP="00D95E80">
            <w:pPr>
              <w:jc w:val="both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8</w:t>
            </w:r>
            <w:r w:rsidRPr="00601A87">
              <w:rPr>
                <w:b/>
                <w:bCs/>
                <w:color w:val="000000"/>
              </w:rPr>
              <w:t>. Реквизиты для перечисления задатка:</w:t>
            </w:r>
          </w:p>
          <w:p w:rsidR="003A121E" w:rsidRPr="008B46A4" w:rsidRDefault="003A121E" w:rsidP="00AD752D">
            <w:pPr>
              <w:ind w:right="141"/>
            </w:pPr>
            <w:r>
              <w:rPr>
                <w:color w:val="000000"/>
              </w:rPr>
              <w:t xml:space="preserve">Получатель: </w:t>
            </w:r>
            <w:r w:rsidRPr="008B46A4">
              <w:t>Общероссийская общественно-государственная орг</w:t>
            </w:r>
            <w:r>
              <w:t xml:space="preserve">анизация "Добровольное общество </w:t>
            </w:r>
            <w:r w:rsidRPr="008B46A4">
              <w:t>содействия армии, авиации и флоту России"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ИНН:</w:t>
            </w:r>
            <w:r>
              <w:t xml:space="preserve"> </w:t>
            </w:r>
            <w:r w:rsidRPr="008B46A4">
              <w:t>7733184810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КПП:</w:t>
            </w:r>
            <w:r>
              <w:t xml:space="preserve"> </w:t>
            </w:r>
            <w:r w:rsidRPr="008B46A4">
              <w:t>773301001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ОГРН:</w:t>
            </w:r>
            <w:r>
              <w:t xml:space="preserve"> </w:t>
            </w:r>
            <w:r w:rsidRPr="008B46A4">
              <w:t>1107799010010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ОКПО:</w:t>
            </w:r>
            <w:r>
              <w:t xml:space="preserve"> </w:t>
            </w:r>
            <w:r w:rsidRPr="008B46A4">
              <w:t>00033979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Расчетный счет:</w:t>
            </w:r>
            <w:r>
              <w:t xml:space="preserve"> </w:t>
            </w:r>
            <w:r w:rsidRPr="008B46A4">
              <w:t>40703810438000065930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Банк:</w:t>
            </w:r>
            <w:r>
              <w:t xml:space="preserve"> </w:t>
            </w:r>
            <w:r w:rsidRPr="008B46A4">
              <w:t>ПАО СБЕРБАНК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БИК:</w:t>
            </w:r>
            <w:r>
              <w:t xml:space="preserve"> </w:t>
            </w:r>
            <w:r w:rsidRPr="008B46A4">
              <w:t>044525225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Корр. счет:</w:t>
            </w:r>
            <w:r>
              <w:t xml:space="preserve"> </w:t>
            </w:r>
            <w:r w:rsidRPr="008B46A4">
              <w:t>30101810400000000225</w:t>
            </w:r>
          </w:p>
          <w:p w:rsidR="003A121E" w:rsidRPr="008B46A4" w:rsidRDefault="003A121E" w:rsidP="00AD752D">
            <w:pPr>
              <w:ind w:right="141"/>
            </w:pPr>
            <w:r w:rsidRPr="008B46A4">
              <w:t>Юридический адрес:</w:t>
            </w:r>
            <w:r>
              <w:t xml:space="preserve"> </w:t>
            </w:r>
            <w:r w:rsidRPr="008B46A4">
              <w:t>125424, Мос</w:t>
            </w:r>
            <w:r>
              <w:t>ква, Волоколамское шоссе, дом</w:t>
            </w:r>
            <w:r w:rsidRPr="008B46A4">
              <w:t xml:space="preserve"> 88, корпус 3</w:t>
            </w:r>
          </w:p>
          <w:p w:rsidR="003A121E" w:rsidRDefault="003A121E" w:rsidP="00AD7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D">
              <w:rPr>
                <w:rFonts w:ascii="Times New Roman" w:hAnsi="Times New Roman" w:cs="Times New Roman"/>
                <w:sz w:val="24"/>
                <w:szCs w:val="24"/>
              </w:rPr>
              <w:t>Председатель: Колмаков Александр Петрович</w:t>
            </w:r>
          </w:p>
          <w:p w:rsidR="003A121E" w:rsidRPr="00487C67" w:rsidRDefault="003A121E" w:rsidP="006A42D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67">
              <w:rPr>
                <w:rFonts w:ascii="Times New Roman" w:hAnsi="Times New Roman" w:cs="Times New Roman"/>
                <w:color w:val="000000"/>
              </w:rPr>
              <w:t>В назначении платежа указывается: задаток для участия в торгах в форме открыто</w:t>
            </w:r>
            <w:r>
              <w:rPr>
                <w:rFonts w:ascii="Times New Roman" w:hAnsi="Times New Roman" w:cs="Times New Roman"/>
                <w:color w:val="000000"/>
              </w:rPr>
              <w:t>го аукциона</w:t>
            </w:r>
            <w:r w:rsidRPr="00487C67">
              <w:rPr>
                <w:rFonts w:ascii="Times New Roman" w:hAnsi="Times New Roman" w:cs="Times New Roman"/>
                <w:color w:val="000000"/>
              </w:rPr>
              <w:t xml:space="preserve"> по продаже объектов недвижимости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переуступкой права аренды земельного участка</w:t>
            </w:r>
            <w:r w:rsidRPr="00487C67">
              <w:rPr>
                <w:rFonts w:ascii="Times New Roman" w:hAnsi="Times New Roman" w:cs="Times New Roman"/>
                <w:color w:val="000000"/>
              </w:rPr>
              <w:t>, расположенных по адресу: Алтайский край, г. Барнаул, ул. Гущина, д. 165Б.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9</w:t>
            </w:r>
            <w:r w:rsidRPr="00601A87">
              <w:rPr>
                <w:b/>
                <w:bCs/>
                <w:color w:val="000000"/>
              </w:rPr>
              <w:t xml:space="preserve">. Правомочность участников открытого аукциона: </w:t>
            </w:r>
            <w:r w:rsidRPr="00601A87">
              <w:rPr>
                <w:color w:val="000000"/>
              </w:rPr>
              <w:t>участниками аукциона могут быть любые юридические и физические лица, за исключением:</w:t>
            </w:r>
          </w:p>
          <w:p w:rsidR="003A121E" w:rsidRPr="00601A87" w:rsidRDefault="003A121E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3A121E" w:rsidRPr="00601A87" w:rsidRDefault="003A121E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10</w:t>
            </w:r>
            <w:r w:rsidRPr="00601A87">
              <w:rPr>
                <w:b/>
                <w:bCs/>
                <w:color w:val="000000"/>
              </w:rPr>
              <w:t xml:space="preserve">. Язык аукционной заявки: </w:t>
            </w:r>
            <w:r w:rsidRPr="00601A87">
              <w:rPr>
                <w:color w:val="000000"/>
              </w:rPr>
              <w:t>русский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 Размер цены продажи на аукционе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2.1. Цена продажи на аукционе:</w:t>
            </w:r>
            <w:r w:rsidRPr="00601A87">
              <w:rPr>
                <w:color w:val="000000"/>
              </w:rPr>
              <w:t xml:space="preserve"> не может изменяться при заключении договора купли-продажи</w:t>
            </w:r>
          </w:p>
        </w:tc>
      </w:tr>
      <w:tr w:rsidR="003A121E" w:rsidRPr="00601A87">
        <w:trPr>
          <w:trHeight w:val="135"/>
        </w:trPr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2.2. Валюта, в которой выражена начальная (стартовая) цена продажи на аукционе: </w:t>
            </w:r>
            <w:r w:rsidRPr="00601A87">
              <w:rPr>
                <w:color w:val="000000"/>
              </w:rPr>
              <w:t>российский рубль</w:t>
            </w:r>
          </w:p>
        </w:tc>
      </w:tr>
      <w:tr w:rsidR="003A121E" w:rsidRPr="00601A87">
        <w:trPr>
          <w:trHeight w:val="135"/>
        </w:trPr>
        <w:tc>
          <w:tcPr>
            <w:tcW w:w="9900" w:type="dxa"/>
          </w:tcPr>
          <w:p w:rsidR="003A121E" w:rsidRPr="00601A87" w:rsidRDefault="003A121E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 Подготовка и подача аукционных заявок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3.1. Претендент может отзывать аукционные заявки:</w:t>
            </w:r>
            <w:r w:rsidRPr="00601A87">
              <w:rPr>
                <w:color w:val="000000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3.2. Альтернативные предложения: </w:t>
            </w:r>
            <w:r w:rsidRPr="00601A87">
              <w:rPr>
                <w:color w:val="000000"/>
              </w:rPr>
              <w:t>не рассматриваются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3.3. Организатор аукциона до принятия решения </w:t>
            </w:r>
            <w:r>
              <w:rPr>
                <w:b/>
                <w:bCs/>
                <w:color w:val="000000"/>
              </w:rPr>
              <w:t>аукцион</w:t>
            </w:r>
            <w:r w:rsidRPr="00601A87">
              <w:rPr>
                <w:b/>
                <w:bCs/>
                <w:color w:val="000000"/>
              </w:rPr>
              <w:t>ной комиссии имеет право:</w:t>
            </w:r>
            <w:r w:rsidRPr="00601A87">
              <w:rPr>
                <w:color w:val="000000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3A121E" w:rsidRPr="00601A87">
        <w:trPr>
          <w:trHeight w:val="65"/>
        </w:trPr>
        <w:tc>
          <w:tcPr>
            <w:tcW w:w="9900" w:type="dxa"/>
          </w:tcPr>
          <w:p w:rsidR="003A121E" w:rsidRPr="006430B9" w:rsidRDefault="003A121E" w:rsidP="00D95E80">
            <w:pPr>
              <w:jc w:val="both"/>
              <w:rPr>
                <w:b/>
                <w:bCs/>
              </w:rPr>
            </w:pPr>
            <w:r w:rsidRPr="006430B9">
              <w:rPr>
                <w:b/>
                <w:bCs/>
              </w:rPr>
              <w:t>3.4. Перечень документов, обязательных для включения в аукционную заявку согласно предъявленным требованиям:</w:t>
            </w:r>
          </w:p>
          <w:p w:rsidR="003A121E" w:rsidRPr="006430B9" w:rsidRDefault="003A121E" w:rsidP="00D95E80">
            <w:pPr>
              <w:jc w:val="both"/>
            </w:pPr>
            <w:r w:rsidRPr="006430B9">
              <w:t>1. Заявка установленной формы.</w:t>
            </w:r>
          </w:p>
          <w:p w:rsidR="003A121E" w:rsidRPr="006430B9" w:rsidRDefault="003A121E" w:rsidP="00D95E80">
            <w:pPr>
              <w:jc w:val="both"/>
            </w:pPr>
            <w:r w:rsidRPr="006430B9">
              <w:t>2. Опись представленных документов.</w:t>
            </w:r>
          </w:p>
          <w:p w:rsidR="003A121E" w:rsidRPr="006430B9" w:rsidRDefault="003A121E" w:rsidP="00D95E80">
            <w:pPr>
              <w:jc w:val="both"/>
            </w:pPr>
            <w:r w:rsidRPr="006430B9"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3A121E" w:rsidRPr="006430B9" w:rsidRDefault="003A121E" w:rsidP="00D95E80">
            <w:pPr>
              <w:jc w:val="both"/>
            </w:pPr>
            <w:r w:rsidRPr="006430B9">
              <w:t>4. Копия документа, удостоверяющего личность физического лица.</w:t>
            </w:r>
          </w:p>
          <w:p w:rsidR="003A121E" w:rsidRPr="006430B9" w:rsidRDefault="003A121E" w:rsidP="00D95E80">
            <w:pPr>
              <w:jc w:val="both"/>
            </w:pPr>
            <w:r w:rsidRPr="006430B9">
              <w:t>5. Удостоверенная нотариально доверенность представителя претендента.</w:t>
            </w:r>
          </w:p>
          <w:p w:rsidR="003A121E" w:rsidRPr="006430B9" w:rsidRDefault="003A121E" w:rsidP="00D95E80">
            <w:pPr>
              <w:jc w:val="both"/>
            </w:pPr>
            <w:r w:rsidRPr="006430B9">
              <w:t>6. Нотариально заверенные копии учредительных документов (включая изменения и дополнения).</w:t>
            </w:r>
          </w:p>
          <w:p w:rsidR="003A121E" w:rsidRPr="006430B9" w:rsidRDefault="003A121E" w:rsidP="00D95E80">
            <w:pPr>
              <w:jc w:val="both"/>
            </w:pPr>
            <w:r w:rsidRPr="006430B9">
              <w:t>7. Свидетельство о государственной регистрации юридического лица.</w:t>
            </w:r>
          </w:p>
          <w:p w:rsidR="003A121E" w:rsidRPr="006430B9" w:rsidRDefault="003A121E" w:rsidP="00D95E80">
            <w:pPr>
              <w:jc w:val="both"/>
            </w:pPr>
            <w:r w:rsidRPr="006430B9">
              <w:t>8. Свидетельство о постановке юридического лица на учет в государственном налоговом органе.</w:t>
            </w:r>
          </w:p>
          <w:p w:rsidR="003A121E" w:rsidRPr="006430B9" w:rsidRDefault="003A121E" w:rsidP="00D95E80">
            <w:pPr>
              <w:jc w:val="both"/>
            </w:pPr>
            <w:r w:rsidRPr="006430B9"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3A121E" w:rsidRPr="006430B9" w:rsidRDefault="003A121E" w:rsidP="00D95E80">
            <w:pPr>
              <w:jc w:val="both"/>
            </w:pPr>
            <w:r w:rsidRPr="006430B9">
              <w:t>10. Документы, подтверждающие полномочия руководителя юридического лица (протокол, приказ о назначении).</w:t>
            </w:r>
          </w:p>
          <w:p w:rsidR="003A121E" w:rsidRPr="006430B9" w:rsidRDefault="003A121E" w:rsidP="00D95E80">
            <w:pPr>
              <w:jc w:val="both"/>
            </w:pPr>
            <w:r w:rsidRPr="006430B9">
              <w:t>11. Документ, подтверждающий внесение задатка (платежное поручение – оригинал</w:t>
            </w:r>
            <w:r>
              <w:t>,</w:t>
            </w:r>
            <w:r w:rsidRPr="006430B9">
              <w:t xml:space="preserve"> копия).</w:t>
            </w:r>
          </w:p>
          <w:p w:rsidR="003A121E" w:rsidRPr="006430B9" w:rsidRDefault="003A121E" w:rsidP="00846054">
            <w:pPr>
              <w:jc w:val="both"/>
            </w:pPr>
            <w:r w:rsidRPr="006430B9">
              <w:t>12. Согласие супруга на совершение сделки для физических лиц.</w:t>
            </w:r>
          </w:p>
        </w:tc>
      </w:tr>
      <w:tr w:rsidR="003A121E" w:rsidRPr="00601A87">
        <w:tc>
          <w:tcPr>
            <w:tcW w:w="9900" w:type="dxa"/>
          </w:tcPr>
          <w:p w:rsidR="003A121E" w:rsidRPr="006430B9" w:rsidRDefault="003A121E" w:rsidP="0041795C">
            <w:pPr>
              <w:jc w:val="both"/>
            </w:pPr>
            <w:r w:rsidRPr="006430B9">
              <w:rPr>
                <w:b/>
                <w:bCs/>
              </w:rPr>
              <w:t>3.5. Аукционная заявка</w:t>
            </w:r>
            <w:r w:rsidRPr="006430B9">
              <w:t xml:space="preserve"> подается в сшитом и пронумерованном виде, скреплённая печатью претендента (для юридического лица) и подписаны претендентом или его представителем. </w:t>
            </w:r>
          </w:p>
          <w:p w:rsidR="003A121E" w:rsidRPr="006430B9" w:rsidRDefault="003A121E" w:rsidP="0041795C">
            <w:pPr>
              <w:jc w:val="both"/>
            </w:pPr>
            <w:r w:rsidRPr="006430B9">
              <w:t xml:space="preserve">К данным документам также прилагается их опись в двух экземплярах. 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8B6CA5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3.6. Необходимое количество аукционной заявки: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Две</w:t>
            </w:r>
            <w:r w:rsidRPr="00601A87">
              <w:rPr>
                <w:color w:val="000000"/>
              </w:rPr>
              <w:t xml:space="preserve">. Первый экземпляр аукционной заявки подается </w:t>
            </w:r>
            <w:r>
              <w:rPr>
                <w:color w:val="000000"/>
              </w:rPr>
              <w:t>Организатору аукциона</w:t>
            </w:r>
            <w:r w:rsidRPr="00601A87">
              <w:rPr>
                <w:color w:val="000000"/>
              </w:rPr>
              <w:t>. Второй экземпляр остается у претендента.</w:t>
            </w:r>
          </w:p>
        </w:tc>
      </w:tr>
      <w:tr w:rsidR="003A121E" w:rsidRPr="00601A87">
        <w:tc>
          <w:tcPr>
            <w:tcW w:w="9900" w:type="dxa"/>
          </w:tcPr>
          <w:p w:rsidR="003A121E" w:rsidRPr="00E70564" w:rsidRDefault="003A121E" w:rsidP="00E70564">
            <w:pPr>
              <w:pStyle w:val="NormalWeb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3.7. Адрес для представления аукционных заявок:</w:t>
            </w:r>
            <w:r>
              <w:rPr>
                <w:b/>
                <w:bCs/>
                <w:color w:val="000000"/>
              </w:rPr>
              <w:t xml:space="preserve"> </w:t>
            </w:r>
            <w:r w:rsidRPr="00E70564">
              <w:rPr>
                <w:color w:val="000000"/>
              </w:rPr>
              <w:t>Алтайский край, г</w:t>
            </w:r>
            <w:r w:rsidRPr="00E70564">
              <w:rPr>
                <w:color w:val="000000"/>
                <w:bdr w:val="none" w:sz="0" w:space="0" w:color="auto" w:frame="1"/>
              </w:rPr>
              <w:t xml:space="preserve">. Барнаул, проспект Ленина 148, каб. </w:t>
            </w:r>
            <w:r w:rsidRPr="002C78D8">
              <w:rPr>
                <w:color w:val="000000"/>
                <w:bdr w:val="none" w:sz="0" w:space="0" w:color="auto" w:frame="1"/>
              </w:rPr>
              <w:t>1,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220B4">
              <w:rPr>
                <w:color w:val="000000"/>
                <w:bdr w:val="none" w:sz="0" w:space="0" w:color="auto" w:frame="1"/>
              </w:rPr>
              <w:t>тел. (3852) 50</w:t>
            </w:r>
            <w:r>
              <w:rPr>
                <w:color w:val="000000"/>
                <w:bdr w:val="none" w:sz="0" w:space="0" w:color="auto" w:frame="1"/>
              </w:rPr>
              <w:t>5</w:t>
            </w:r>
            <w:r w:rsidRPr="00B220B4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565</w:t>
            </w:r>
          </w:p>
          <w:p w:rsidR="003A121E" w:rsidRPr="00A614E5" w:rsidRDefault="003A121E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</w:t>
            </w:r>
          </w:p>
          <w:p w:rsidR="003A121E" w:rsidRPr="00A614E5" w:rsidRDefault="003A121E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Прием заявок осуществляется ежедневно по рабочим дням с </w:t>
            </w:r>
            <w:r>
              <w:rPr>
                <w:color w:val="000000"/>
              </w:rPr>
              <w:t>8</w:t>
            </w:r>
            <w:r w:rsidRPr="00A614E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0 час. до 1</w:t>
            </w:r>
            <w:r>
              <w:rPr>
                <w:color w:val="000000"/>
              </w:rPr>
              <w:t>6</w:t>
            </w:r>
            <w:r w:rsidRPr="00A614E5">
              <w:rPr>
                <w:color w:val="000000"/>
              </w:rPr>
              <w:t>.00 час.</w:t>
            </w:r>
            <w:r>
              <w:t>,</w:t>
            </w:r>
            <w:r w:rsidRPr="00A14686">
              <w:t xml:space="preserve"> </w:t>
            </w:r>
            <w:r w:rsidRPr="00A614E5">
              <w:rPr>
                <w:color w:val="000000"/>
              </w:rPr>
              <w:t>(перерыв с 1</w:t>
            </w:r>
            <w:r>
              <w:rPr>
                <w:color w:val="000000"/>
              </w:rPr>
              <w:t>2</w:t>
            </w:r>
            <w:r w:rsidRPr="00A614E5">
              <w:rPr>
                <w:color w:val="000000"/>
              </w:rPr>
              <w:t>.00 час. до 1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.00 час.), в пятницу – до 1</w:t>
            </w:r>
            <w:r>
              <w:rPr>
                <w:color w:val="000000"/>
              </w:rPr>
              <w:t>5</w:t>
            </w:r>
            <w:r w:rsidRPr="00A614E5">
              <w:rPr>
                <w:color w:val="000000"/>
              </w:rPr>
              <w:t xml:space="preserve">.00 час. </w:t>
            </w:r>
            <w:r w:rsidRPr="00A14686">
              <w:t>(время местное, МСК+4)</w:t>
            </w:r>
          </w:p>
          <w:p w:rsidR="003A121E" w:rsidRPr="00A614E5" w:rsidRDefault="003A121E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Одно лицо имеет право подать только одну заявку. </w:t>
            </w:r>
          </w:p>
          <w:p w:rsidR="003A121E" w:rsidRPr="00A614E5" w:rsidRDefault="003A121E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A121E" w:rsidRPr="000262D5" w:rsidRDefault="003A121E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B110CB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3.8. Дата начала подачи аукционных заявок</w:t>
            </w:r>
            <w:r w:rsidRPr="006430B9">
              <w:rPr>
                <w:b/>
                <w:bCs/>
              </w:rPr>
              <w:t xml:space="preserve">: </w:t>
            </w:r>
            <w:r>
              <w:t>13 февраля 2018</w:t>
            </w:r>
            <w:r w:rsidRPr="00C302B7">
              <w:t xml:space="preserve"> года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0F7AE4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9</w:t>
            </w:r>
            <w:r w:rsidRPr="00601A87">
              <w:rPr>
                <w:b/>
                <w:bCs/>
                <w:color w:val="000000"/>
              </w:rPr>
              <w:t xml:space="preserve">. Дата окончания подачи аукционных </w:t>
            </w:r>
            <w:r w:rsidRPr="006430B9">
              <w:rPr>
                <w:b/>
                <w:bCs/>
              </w:rPr>
              <w:t xml:space="preserve">заявок: </w:t>
            </w:r>
            <w:r>
              <w:t xml:space="preserve"> 14 марта</w:t>
            </w:r>
            <w:r w:rsidRPr="00C302B7">
              <w:t xml:space="preserve"> 201</w:t>
            </w:r>
            <w:r>
              <w:t>8</w:t>
            </w:r>
            <w:r w:rsidRPr="00C302B7">
              <w:t xml:space="preserve"> года</w:t>
            </w:r>
          </w:p>
        </w:tc>
      </w:tr>
      <w:tr w:rsidR="003A121E" w:rsidRPr="00601A87">
        <w:tc>
          <w:tcPr>
            <w:tcW w:w="9900" w:type="dxa"/>
          </w:tcPr>
          <w:p w:rsidR="003A121E" w:rsidRPr="00563B4C" w:rsidRDefault="003A121E" w:rsidP="00563B4C">
            <w:pPr>
              <w:pStyle w:val="NormalWeb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  <w:r w:rsidRPr="003B3BA1">
              <w:rPr>
                <w:b/>
                <w:bCs/>
              </w:rPr>
              <w:t>3.10.</w:t>
            </w:r>
            <w:r w:rsidRPr="00601A87">
              <w:t xml:space="preserve"> </w:t>
            </w:r>
            <w:r w:rsidRPr="0075296F">
              <w:rPr>
                <w:b/>
                <w:bCs/>
              </w:rPr>
              <w:t>Место, дата и время рассмотрения заявок на участие в Аукционе</w:t>
            </w:r>
            <w:r w:rsidRPr="00D00AA3">
              <w:t xml:space="preserve"> (</w:t>
            </w:r>
            <w:r w:rsidRPr="006430B9">
              <w:t xml:space="preserve">предварительный отбор участников Аукциона): </w:t>
            </w:r>
            <w:r w:rsidRPr="00E70564">
              <w:t>Алтайский край, г</w:t>
            </w:r>
            <w:r w:rsidRPr="00E7056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75296F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,</w:t>
            </w:r>
            <w:r w:rsidRPr="006430B9">
              <w:t xml:space="preserve"> </w:t>
            </w:r>
            <w:r>
              <w:t xml:space="preserve">        </w:t>
            </w:r>
            <w:r w:rsidRPr="0075296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5296F">
              <w:rPr>
                <w:b/>
                <w:bCs/>
              </w:rPr>
              <w:t xml:space="preserve"> марта 2018 года</w:t>
            </w:r>
            <w:r w:rsidRPr="006430B9">
              <w:t>, 1</w:t>
            </w:r>
            <w:r>
              <w:t>3.00 час.</w:t>
            </w:r>
            <w:r w:rsidRPr="00A14686">
              <w:t xml:space="preserve"> (время местное, МСК+4)</w:t>
            </w:r>
          </w:p>
        </w:tc>
      </w:tr>
      <w:tr w:rsidR="003A121E" w:rsidRPr="00601A87">
        <w:tc>
          <w:tcPr>
            <w:tcW w:w="9900" w:type="dxa"/>
          </w:tcPr>
          <w:p w:rsidR="003A121E" w:rsidRPr="00D00AA3" w:rsidRDefault="003A121E" w:rsidP="000F7AE4">
            <w:pPr>
              <w:jc w:val="both"/>
              <w:rPr>
                <w:b/>
                <w:bCs/>
                <w:color w:val="000000"/>
              </w:rPr>
            </w:pPr>
            <w:r w:rsidRPr="00D00AA3">
              <w:rPr>
                <w:b/>
                <w:bCs/>
                <w:color w:val="000000"/>
              </w:rPr>
              <w:t xml:space="preserve">3.11. Место, дата и время проведения </w:t>
            </w:r>
            <w:r>
              <w:rPr>
                <w:b/>
                <w:bCs/>
                <w:color w:val="000000"/>
              </w:rPr>
              <w:t xml:space="preserve">открытого </w:t>
            </w:r>
            <w:r w:rsidRPr="00D00AA3">
              <w:rPr>
                <w:b/>
                <w:bCs/>
                <w:color w:val="000000"/>
              </w:rPr>
              <w:t xml:space="preserve">аукциона: </w:t>
            </w:r>
            <w:r w:rsidRPr="00E70564">
              <w:t>Алтайский край, г</w:t>
            </w:r>
            <w:r w:rsidRPr="00E7056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C302B7">
              <w:rPr>
                <w:u w:val="single"/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,</w:t>
            </w:r>
            <w:r w:rsidRPr="006430B9">
              <w:t xml:space="preserve"> </w:t>
            </w:r>
            <w:r w:rsidRPr="006802FE">
              <w:rPr>
                <w:b/>
                <w:bCs/>
              </w:rPr>
              <w:t>19 марта 2018 года</w:t>
            </w:r>
            <w:r w:rsidRPr="006430B9">
              <w:t>, 1</w:t>
            </w:r>
            <w:r>
              <w:t xml:space="preserve">1:00 час., </w:t>
            </w:r>
            <w:r w:rsidRPr="00254444">
              <w:t>(время местное, МСК+4)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0F7AE4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</w:rPr>
              <w:t>2</w:t>
            </w:r>
            <w:r w:rsidRPr="00601A87">
              <w:rPr>
                <w:b/>
                <w:bCs/>
                <w:color w:val="000000"/>
              </w:rPr>
              <w:t xml:space="preserve">. Место, дата и время подведение итогов </w:t>
            </w:r>
            <w:r>
              <w:rPr>
                <w:b/>
                <w:bCs/>
                <w:color w:val="000000"/>
              </w:rPr>
              <w:t xml:space="preserve">открытого </w:t>
            </w:r>
            <w:r w:rsidRPr="00601A87">
              <w:rPr>
                <w:b/>
                <w:bCs/>
                <w:color w:val="000000"/>
              </w:rPr>
              <w:t xml:space="preserve">аукциона: </w:t>
            </w:r>
            <w:r w:rsidRPr="00E70564">
              <w:t>Алтайский край, г</w:t>
            </w:r>
            <w:r w:rsidRPr="00E7056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C302B7">
              <w:rPr>
                <w:u w:val="single"/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,</w:t>
            </w:r>
            <w:r w:rsidRPr="006430B9">
              <w:t xml:space="preserve"> </w:t>
            </w:r>
            <w:r>
              <w:t>19</w:t>
            </w:r>
            <w:r w:rsidRPr="00C36034">
              <w:t xml:space="preserve"> </w:t>
            </w:r>
            <w:r>
              <w:t>марта</w:t>
            </w:r>
            <w:r w:rsidRPr="00C36034">
              <w:t xml:space="preserve"> 201</w:t>
            </w:r>
            <w:r>
              <w:t>8</w:t>
            </w:r>
            <w:r w:rsidRPr="00C36034">
              <w:t xml:space="preserve"> года</w:t>
            </w:r>
            <w:r w:rsidRPr="006430B9">
              <w:t>, по</w:t>
            </w:r>
            <w:r>
              <w:rPr>
                <w:color w:val="000000"/>
              </w:rPr>
              <w:t xml:space="preserve"> окончанию аукциона.</w:t>
            </w:r>
          </w:p>
        </w:tc>
      </w:tr>
      <w:tr w:rsidR="003A121E" w:rsidRPr="00601A87">
        <w:tc>
          <w:tcPr>
            <w:tcW w:w="9900" w:type="dxa"/>
          </w:tcPr>
          <w:p w:rsidR="003A121E" w:rsidRPr="00A614E5" w:rsidRDefault="003A121E" w:rsidP="00D95E8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3.13. </w:t>
            </w:r>
            <w:r w:rsidRPr="00A614E5">
              <w:rPr>
                <w:b/>
                <w:bCs/>
                <w:color w:val="000000"/>
              </w:rPr>
              <w:t xml:space="preserve">Порядок определения победителей: </w:t>
            </w:r>
            <w:r w:rsidRPr="00A614E5">
              <w:rPr>
                <w:color w:val="000000"/>
              </w:rPr>
              <w:t>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      </w:r>
          </w:p>
        </w:tc>
      </w:tr>
      <w:tr w:rsidR="003A121E" w:rsidRPr="00601A87">
        <w:tc>
          <w:tcPr>
            <w:tcW w:w="9900" w:type="dxa"/>
          </w:tcPr>
          <w:p w:rsidR="003A121E" w:rsidRDefault="003A121E" w:rsidP="004C21E7">
            <w:pPr>
              <w:rPr>
                <w:b/>
                <w:bCs/>
                <w:color w:val="000000"/>
              </w:rPr>
            </w:pPr>
            <w:r w:rsidRPr="00463403">
              <w:rPr>
                <w:b/>
                <w:bCs/>
              </w:rPr>
              <w:t xml:space="preserve">Продавец, сделавший настоящее извещение, вправе отказаться от проведения аукциона не позднее, чем за </w:t>
            </w:r>
            <w:r>
              <w:rPr>
                <w:b/>
                <w:bCs/>
              </w:rPr>
              <w:t>три</w:t>
            </w:r>
            <w:r w:rsidRPr="00463403">
              <w:rPr>
                <w:b/>
                <w:bCs/>
              </w:rPr>
              <w:t xml:space="preserve"> дня до даты аукциона.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 Заключение договора купли-продажи</w:t>
            </w:r>
          </w:p>
        </w:tc>
      </w:tr>
      <w:tr w:rsidR="003A121E" w:rsidRPr="00601A87">
        <w:tc>
          <w:tcPr>
            <w:tcW w:w="9900" w:type="dxa"/>
          </w:tcPr>
          <w:p w:rsidR="003A121E" w:rsidRPr="00126645" w:rsidRDefault="003A121E" w:rsidP="0012664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.1. Срок, необходимый для оформления и/или подписания договора купли-продажи:</w:t>
            </w:r>
            <w:r>
              <w:rPr>
                <w:b/>
                <w:bCs/>
                <w:color w:val="000000"/>
              </w:rPr>
              <w:t xml:space="preserve"> </w:t>
            </w:r>
            <w:r w:rsidRPr="00126645">
              <w:rPr>
                <w:color w:val="000000"/>
              </w:rPr>
              <w:t xml:space="preserve">по результатам аукциона продавец и победитель аукциона (покупатель) </w:t>
            </w:r>
            <w:r>
              <w:rPr>
                <w:color w:val="000000"/>
              </w:rPr>
              <w:t>в течени</w:t>
            </w:r>
            <w:r w:rsidRPr="00126645">
              <w:rPr>
                <w:color w:val="000000"/>
              </w:rPr>
              <w:t xml:space="preserve">е </w:t>
            </w:r>
            <w:r w:rsidRPr="006802FE">
              <w:rPr>
                <w:b/>
                <w:bCs/>
                <w:color w:val="000000"/>
              </w:rPr>
              <w:t>10 рабочих дней</w:t>
            </w:r>
            <w:r w:rsidRPr="00126645">
              <w:rPr>
                <w:color w:val="000000"/>
              </w:rPr>
              <w:t xml:space="preserve"> со дня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3A121E" w:rsidRPr="00126645" w:rsidRDefault="003A121E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  <w:p w:rsidR="003A121E" w:rsidRPr="00601A87" w:rsidRDefault="003A121E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В случае необоснованного отказа покупателя от исполнения своих обязательств по договору купли-продажи последний теряет право требовать возврата задатка.</w:t>
            </w:r>
          </w:p>
        </w:tc>
      </w:tr>
      <w:tr w:rsidR="003A121E" w:rsidRPr="00601A87">
        <w:tc>
          <w:tcPr>
            <w:tcW w:w="9900" w:type="dxa"/>
          </w:tcPr>
          <w:p w:rsidR="003A121E" w:rsidRPr="00601A87" w:rsidRDefault="003A121E" w:rsidP="00D95E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4.2. </w:t>
            </w:r>
            <w:r w:rsidRPr="008D7585">
              <w:rPr>
                <w:b/>
                <w:bCs/>
                <w:color w:val="000000"/>
              </w:rPr>
              <w:t xml:space="preserve">Условия и сроки платежа: </w:t>
            </w:r>
            <w:r w:rsidRPr="008D7585">
              <w:rPr>
                <w:color w:val="000000"/>
              </w:rPr>
              <w:t xml:space="preserve">оплата приобретаемого на аукционе имущества производится путем перечисления денежных средств на счет продавца, указанный в информационном сообщении о проведении аукциона, в течение </w:t>
            </w:r>
            <w:r>
              <w:rPr>
                <w:color w:val="000000"/>
              </w:rPr>
              <w:t>1</w:t>
            </w:r>
            <w:r w:rsidRPr="008D7585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 xml:space="preserve">календарных </w:t>
            </w:r>
            <w:r w:rsidRPr="008D7585">
              <w:rPr>
                <w:color w:val="000000"/>
              </w:rPr>
              <w:t>дней с даты заключения договора купли-продажи. Внесенный победителем продажи задаток засчитывается в счет оплаты приобретаемого имущества.</w:t>
            </w:r>
          </w:p>
        </w:tc>
      </w:tr>
    </w:tbl>
    <w:p w:rsidR="003A121E" w:rsidRPr="00601A87" w:rsidRDefault="003A121E" w:rsidP="00B40D33">
      <w:pPr>
        <w:pStyle w:val="printj"/>
        <w:jc w:val="right"/>
        <w:rPr>
          <w:color w:val="000000"/>
        </w:rPr>
      </w:pPr>
    </w:p>
    <w:sectPr w:rsidR="003A121E" w:rsidRPr="00601A87" w:rsidSect="00C501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D33"/>
    <w:rsid w:val="0000187D"/>
    <w:rsid w:val="00007501"/>
    <w:rsid w:val="000150C0"/>
    <w:rsid w:val="0002579D"/>
    <w:rsid w:val="000262D5"/>
    <w:rsid w:val="00054AB6"/>
    <w:rsid w:val="00064D06"/>
    <w:rsid w:val="00067E6B"/>
    <w:rsid w:val="00073B92"/>
    <w:rsid w:val="000D1FA2"/>
    <w:rsid w:val="000E344C"/>
    <w:rsid w:val="000F19A3"/>
    <w:rsid w:val="000F5B47"/>
    <w:rsid w:val="000F7AE4"/>
    <w:rsid w:val="00107787"/>
    <w:rsid w:val="0010794B"/>
    <w:rsid w:val="00110DC3"/>
    <w:rsid w:val="00114805"/>
    <w:rsid w:val="001207E6"/>
    <w:rsid w:val="00123A49"/>
    <w:rsid w:val="00126645"/>
    <w:rsid w:val="00146B53"/>
    <w:rsid w:val="001669FB"/>
    <w:rsid w:val="001722A8"/>
    <w:rsid w:val="00185EED"/>
    <w:rsid w:val="00196C55"/>
    <w:rsid w:val="001A5100"/>
    <w:rsid w:val="00224520"/>
    <w:rsid w:val="00226611"/>
    <w:rsid w:val="00232789"/>
    <w:rsid w:val="00247B6D"/>
    <w:rsid w:val="00254444"/>
    <w:rsid w:val="0028178D"/>
    <w:rsid w:val="002B5F41"/>
    <w:rsid w:val="002B6D0F"/>
    <w:rsid w:val="002C78D8"/>
    <w:rsid w:val="002D22C9"/>
    <w:rsid w:val="002D41C1"/>
    <w:rsid w:val="002D4800"/>
    <w:rsid w:val="002D7432"/>
    <w:rsid w:val="00302A74"/>
    <w:rsid w:val="00305822"/>
    <w:rsid w:val="00310782"/>
    <w:rsid w:val="0031424E"/>
    <w:rsid w:val="0032469E"/>
    <w:rsid w:val="00346C93"/>
    <w:rsid w:val="003500DA"/>
    <w:rsid w:val="003A121E"/>
    <w:rsid w:val="003B3BA1"/>
    <w:rsid w:val="003B6093"/>
    <w:rsid w:val="003F5F56"/>
    <w:rsid w:val="004101D7"/>
    <w:rsid w:val="0041795C"/>
    <w:rsid w:val="00422B24"/>
    <w:rsid w:val="004240E8"/>
    <w:rsid w:val="004243CA"/>
    <w:rsid w:val="00437249"/>
    <w:rsid w:val="00440F6F"/>
    <w:rsid w:val="00463403"/>
    <w:rsid w:val="004825FD"/>
    <w:rsid w:val="00483D44"/>
    <w:rsid w:val="00487C67"/>
    <w:rsid w:val="004B2E97"/>
    <w:rsid w:val="004B5E18"/>
    <w:rsid w:val="004C21E7"/>
    <w:rsid w:val="004D1A97"/>
    <w:rsid w:val="005149B9"/>
    <w:rsid w:val="00524843"/>
    <w:rsid w:val="00537E3B"/>
    <w:rsid w:val="00563B4C"/>
    <w:rsid w:val="0059111A"/>
    <w:rsid w:val="005B42EC"/>
    <w:rsid w:val="005C5493"/>
    <w:rsid w:val="005E2F12"/>
    <w:rsid w:val="00601A87"/>
    <w:rsid w:val="006430B9"/>
    <w:rsid w:val="00653AB4"/>
    <w:rsid w:val="00656C6D"/>
    <w:rsid w:val="006802FE"/>
    <w:rsid w:val="006803E6"/>
    <w:rsid w:val="00682F4E"/>
    <w:rsid w:val="00687389"/>
    <w:rsid w:val="00693410"/>
    <w:rsid w:val="006A3632"/>
    <w:rsid w:val="006A42D2"/>
    <w:rsid w:val="006E13A1"/>
    <w:rsid w:val="006E2A8F"/>
    <w:rsid w:val="007363B5"/>
    <w:rsid w:val="0075296F"/>
    <w:rsid w:val="00753A95"/>
    <w:rsid w:val="00764993"/>
    <w:rsid w:val="00765DD1"/>
    <w:rsid w:val="00786963"/>
    <w:rsid w:val="007A5B74"/>
    <w:rsid w:val="007A6F62"/>
    <w:rsid w:val="007B150F"/>
    <w:rsid w:val="007B19EA"/>
    <w:rsid w:val="007D13DE"/>
    <w:rsid w:val="007E1D30"/>
    <w:rsid w:val="007E248F"/>
    <w:rsid w:val="007E7590"/>
    <w:rsid w:val="007F3A22"/>
    <w:rsid w:val="00804C06"/>
    <w:rsid w:val="008302A3"/>
    <w:rsid w:val="00836401"/>
    <w:rsid w:val="00837093"/>
    <w:rsid w:val="0083766E"/>
    <w:rsid w:val="00846054"/>
    <w:rsid w:val="00846E64"/>
    <w:rsid w:val="00856401"/>
    <w:rsid w:val="00860A51"/>
    <w:rsid w:val="00876253"/>
    <w:rsid w:val="0087685F"/>
    <w:rsid w:val="00880EEB"/>
    <w:rsid w:val="008B46A4"/>
    <w:rsid w:val="008B62F8"/>
    <w:rsid w:val="008B6CA5"/>
    <w:rsid w:val="008D31EA"/>
    <w:rsid w:val="008D7585"/>
    <w:rsid w:val="008E74EA"/>
    <w:rsid w:val="00907997"/>
    <w:rsid w:val="009169E1"/>
    <w:rsid w:val="00924991"/>
    <w:rsid w:val="0095025D"/>
    <w:rsid w:val="00971022"/>
    <w:rsid w:val="00991F42"/>
    <w:rsid w:val="009968A1"/>
    <w:rsid w:val="009C03C6"/>
    <w:rsid w:val="00A14686"/>
    <w:rsid w:val="00A244C8"/>
    <w:rsid w:val="00A3247F"/>
    <w:rsid w:val="00A35159"/>
    <w:rsid w:val="00A41015"/>
    <w:rsid w:val="00A47208"/>
    <w:rsid w:val="00A614E5"/>
    <w:rsid w:val="00A616CA"/>
    <w:rsid w:val="00A6392D"/>
    <w:rsid w:val="00A6494A"/>
    <w:rsid w:val="00AA0B26"/>
    <w:rsid w:val="00AD752D"/>
    <w:rsid w:val="00AE258C"/>
    <w:rsid w:val="00AE4475"/>
    <w:rsid w:val="00AF53DA"/>
    <w:rsid w:val="00B055F7"/>
    <w:rsid w:val="00B06118"/>
    <w:rsid w:val="00B110CB"/>
    <w:rsid w:val="00B1388E"/>
    <w:rsid w:val="00B177C2"/>
    <w:rsid w:val="00B220B4"/>
    <w:rsid w:val="00B37D54"/>
    <w:rsid w:val="00B40D33"/>
    <w:rsid w:val="00B62A11"/>
    <w:rsid w:val="00B66989"/>
    <w:rsid w:val="00B76713"/>
    <w:rsid w:val="00B8285D"/>
    <w:rsid w:val="00BC1604"/>
    <w:rsid w:val="00BD3A74"/>
    <w:rsid w:val="00BF29AB"/>
    <w:rsid w:val="00BF6EFC"/>
    <w:rsid w:val="00BF7261"/>
    <w:rsid w:val="00C071BF"/>
    <w:rsid w:val="00C21BD4"/>
    <w:rsid w:val="00C302B7"/>
    <w:rsid w:val="00C35F71"/>
    <w:rsid w:val="00C36034"/>
    <w:rsid w:val="00C5011B"/>
    <w:rsid w:val="00C61766"/>
    <w:rsid w:val="00C64F29"/>
    <w:rsid w:val="00C70CC2"/>
    <w:rsid w:val="00C75EF2"/>
    <w:rsid w:val="00C76530"/>
    <w:rsid w:val="00C824B3"/>
    <w:rsid w:val="00CA3A7C"/>
    <w:rsid w:val="00CA7058"/>
    <w:rsid w:val="00CB4A32"/>
    <w:rsid w:val="00CC06D6"/>
    <w:rsid w:val="00CE1F19"/>
    <w:rsid w:val="00D00AA3"/>
    <w:rsid w:val="00D301A7"/>
    <w:rsid w:val="00D4703B"/>
    <w:rsid w:val="00D65254"/>
    <w:rsid w:val="00D65D1A"/>
    <w:rsid w:val="00D703B3"/>
    <w:rsid w:val="00D75035"/>
    <w:rsid w:val="00D82D8F"/>
    <w:rsid w:val="00D9448C"/>
    <w:rsid w:val="00D95E80"/>
    <w:rsid w:val="00D96F74"/>
    <w:rsid w:val="00DC2DD6"/>
    <w:rsid w:val="00DD19F4"/>
    <w:rsid w:val="00DE2BC1"/>
    <w:rsid w:val="00E007E8"/>
    <w:rsid w:val="00E07E9A"/>
    <w:rsid w:val="00E27BA9"/>
    <w:rsid w:val="00E45F72"/>
    <w:rsid w:val="00E50BF5"/>
    <w:rsid w:val="00E70564"/>
    <w:rsid w:val="00E72318"/>
    <w:rsid w:val="00E72D07"/>
    <w:rsid w:val="00E76160"/>
    <w:rsid w:val="00EA70CC"/>
    <w:rsid w:val="00ED13B3"/>
    <w:rsid w:val="00ED6C41"/>
    <w:rsid w:val="00EE683D"/>
    <w:rsid w:val="00EF63FB"/>
    <w:rsid w:val="00F034BC"/>
    <w:rsid w:val="00F3796C"/>
    <w:rsid w:val="00F735D7"/>
    <w:rsid w:val="00F93BB1"/>
    <w:rsid w:val="00FB359C"/>
    <w:rsid w:val="00FC5568"/>
    <w:rsid w:val="00F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D752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25FD"/>
    <w:rPr>
      <w:rFonts w:ascii="Calibri" w:hAnsi="Calibri" w:cs="Calibri"/>
      <w:b/>
      <w:bCs/>
      <w:sz w:val="28"/>
      <w:szCs w:val="28"/>
    </w:rPr>
  </w:style>
  <w:style w:type="paragraph" w:customStyle="1" w:styleId="printj">
    <w:name w:val="printj"/>
    <w:basedOn w:val="Normal"/>
    <w:uiPriority w:val="99"/>
    <w:rsid w:val="00B40D3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262D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9F4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80EE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EEB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26611"/>
    <w:pPr>
      <w:spacing w:before="100" w:beforeAutospacing="1" w:after="100" w:afterAutospacing="1"/>
    </w:pPr>
    <w:rPr>
      <w:rFonts w:eastAsia="Calibri"/>
    </w:rPr>
  </w:style>
  <w:style w:type="character" w:customStyle="1" w:styleId="Heading4Char1">
    <w:name w:val="Heading 4 Char1"/>
    <w:link w:val="Heading4"/>
    <w:uiPriority w:val="99"/>
    <w:locked/>
    <w:rsid w:val="00AD752D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3</Pages>
  <Words>1244</Words>
  <Characters>7093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документации об аукционе</dc:title>
  <dc:subject/>
  <dc:creator>user</dc:creator>
  <cp:keywords/>
  <dc:description/>
  <cp:lastModifiedBy>Admin</cp:lastModifiedBy>
  <cp:revision>8</cp:revision>
  <cp:lastPrinted>2016-09-09T05:20:00Z</cp:lastPrinted>
  <dcterms:created xsi:type="dcterms:W3CDTF">2017-09-21T03:00:00Z</dcterms:created>
  <dcterms:modified xsi:type="dcterms:W3CDTF">2018-02-12T05:01:00Z</dcterms:modified>
</cp:coreProperties>
</file>